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65A1" w14:textId="77777777" w:rsidR="00A33A9F" w:rsidRPr="00A33A9F" w:rsidRDefault="00A33A9F" w:rsidP="00A33A9F">
      <w:pPr>
        <w:shd w:val="clear" w:color="auto" w:fill="FFFFFF"/>
        <w:spacing w:after="100" w:line="240" w:lineRule="auto"/>
        <w:rPr>
          <w:rFonts w:ascii="Times New Roman" w:eastAsia="Times New Roman" w:hAnsi="Times New Roman" w:cs="Times New Roman"/>
          <w:color w:val="222222"/>
          <w:kern w:val="0"/>
          <w:sz w:val="24"/>
          <w:szCs w:val="24"/>
          <w14:ligatures w14:val="none"/>
        </w:rPr>
      </w:pPr>
      <w:r w:rsidRPr="00A33A9F">
        <w:rPr>
          <w:rFonts w:ascii="Times New Roman" w:eastAsia="Times New Roman" w:hAnsi="Times New Roman" w:cs="Times New Roman"/>
          <w:color w:val="222222"/>
          <w:kern w:val="0"/>
          <w14:ligatures w14:val="none"/>
        </w:rPr>
        <w:t>Holy Trinity Lutheran Church in Fremont (</w:t>
      </w:r>
      <w:hyperlink r:id="rId4" w:tgtFrame="_blank" w:history="1">
        <w:r w:rsidRPr="00A33A9F">
          <w:rPr>
            <w:rFonts w:ascii="Times New Roman" w:eastAsia="Times New Roman" w:hAnsi="Times New Roman" w:cs="Times New Roman"/>
            <w:color w:val="0000FF"/>
            <w:kern w:val="0"/>
            <w:u w:val="single"/>
            <w14:ligatures w14:val="none"/>
          </w:rPr>
          <w:t>holytrinityfremont.org</w:t>
        </w:r>
      </w:hyperlink>
      <w:r w:rsidRPr="00A33A9F">
        <w:rPr>
          <w:rFonts w:ascii="Times New Roman" w:eastAsia="Times New Roman" w:hAnsi="Times New Roman" w:cs="Times New Roman"/>
          <w:color w:val="222222"/>
          <w:kern w:val="0"/>
          <w14:ligatures w14:val="none"/>
        </w:rPr>
        <w:t>) is seeking a part-time organist/accompanist. The position is for a qualified keyboard instrumentalist for scheduled worship services and other activities to support the music ministry of the church with in-person and online services, volunteer choir, and congregation. This individual is a team player with a commitment to the faith and understanding of how music contributes to meaning and flow of the service.  The commitment is for 40 Sundays per year; the second Sunday of each month is off, since it is the regular schedule for when the Praise Band is playing.  The Sunday off may be negotiable but must be coordinated before the start of each month.  Expected time commitment is 6-8 hours on average per “on” week, playing for a single Sunday morning service each “on” week (prelude, hymns, liturgical accompaniment, postlude) and accompanying choir rehearsal once/week on Wednesday evening and before Sunday service at 9:30am. The individual will also play for the special services throughout the Lutheran calendar (Advent, Christmas, Lent, Easter, Thanksgiving).  Desired qualifications include experience/proficiency playing organ and/or piano literature and accompanying church worship music sufficient to play hymns and anthem accompaniments. Ability to sight read including choral pieces, improvise, transpose, and read open scores is a plus.  We are looking for a team player, able to communicate well and in a friendly manner with leadership, members, visitors and to work with the Worship Committee to facilitate meaningful corporate worship.  This position is being offered at a compensation rate dependent on experience and training, which will be paid monthly. Sick time will be available as is dictated by California law. Hours may be uneven between church seasons. For a more detailed job description and information, or to submit a resumé, please contact the Holy Trinity Mutual Ministry Committee at </w:t>
      </w:r>
      <w:hyperlink r:id="rId5" w:tgtFrame="_blank" w:history="1">
        <w:r w:rsidRPr="00A33A9F">
          <w:rPr>
            <w:rFonts w:ascii="Times New Roman" w:eastAsia="Times New Roman" w:hAnsi="Times New Roman" w:cs="Times New Roman"/>
            <w:color w:val="0000FF"/>
            <w:kern w:val="0"/>
            <w:u w:val="single"/>
            <w14:ligatures w14:val="none"/>
          </w:rPr>
          <w:t>htlc.mutualministry@gmail.com</w:t>
        </w:r>
      </w:hyperlink>
    </w:p>
    <w:p w14:paraId="654BF261" w14:textId="77777777" w:rsidR="00A33A9F" w:rsidRPr="00A33A9F" w:rsidRDefault="00A33A9F" w:rsidP="00A33A9F"/>
    <w:sectPr w:rsidR="00A33A9F" w:rsidRPr="00A3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9F"/>
    <w:rsid w:val="00A3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D669"/>
  <w15:chartTrackingRefBased/>
  <w15:docId w15:val="{0A69B5D6-E679-4259-9DBB-99226BCF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85112">
      <w:bodyDiv w:val="1"/>
      <w:marLeft w:val="0"/>
      <w:marRight w:val="0"/>
      <w:marTop w:val="0"/>
      <w:marBottom w:val="0"/>
      <w:divBdr>
        <w:top w:val="none" w:sz="0" w:space="0" w:color="auto"/>
        <w:left w:val="none" w:sz="0" w:space="0" w:color="auto"/>
        <w:bottom w:val="none" w:sz="0" w:space="0" w:color="auto"/>
        <w:right w:val="none" w:sz="0" w:space="0" w:color="auto"/>
      </w:divBdr>
      <w:divsChild>
        <w:div w:id="13988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291940885">
                  <w:marLeft w:val="0"/>
                  <w:marRight w:val="0"/>
                  <w:marTop w:val="0"/>
                  <w:marBottom w:val="0"/>
                  <w:divBdr>
                    <w:top w:val="none" w:sz="0" w:space="0" w:color="auto"/>
                    <w:left w:val="none" w:sz="0" w:space="0" w:color="auto"/>
                    <w:bottom w:val="none" w:sz="0" w:space="0" w:color="auto"/>
                    <w:right w:val="none" w:sz="0" w:space="0" w:color="auto"/>
                  </w:divBdr>
                  <w:divsChild>
                    <w:div w:id="11041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tlc.mutualministry@gmail.com" TargetMode="External"/><Relationship Id="rId4" Type="http://schemas.openxmlformats.org/officeDocument/2006/relationships/hyperlink" Target="http://holytrinityfre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Fischer</dc:creator>
  <cp:keywords/>
  <dc:description/>
  <cp:lastModifiedBy>Rani Fischer</cp:lastModifiedBy>
  <cp:revision>1</cp:revision>
  <dcterms:created xsi:type="dcterms:W3CDTF">2023-10-27T22:45:00Z</dcterms:created>
  <dcterms:modified xsi:type="dcterms:W3CDTF">2023-10-27T22:46:00Z</dcterms:modified>
</cp:coreProperties>
</file>